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8D" w:rsidRPr="00C24469" w:rsidRDefault="00E0478D" w:rsidP="00C24469">
      <w:pPr>
        <w:spacing w:after="0" w:line="240" w:lineRule="auto"/>
        <w:rPr>
          <w:sz w:val="24"/>
          <w:szCs w:val="24"/>
        </w:rPr>
      </w:pPr>
      <w:r w:rsidRPr="00C24469">
        <w:rPr>
          <w:sz w:val="24"/>
          <w:szCs w:val="24"/>
        </w:rPr>
        <w:t xml:space="preserve">Sint Joriskonzert am 10. November: Cello und Klavier, </w:t>
      </w:r>
      <w:r w:rsidRPr="00325EAC">
        <w:rPr>
          <w:b/>
          <w:bCs/>
          <w:sz w:val="24"/>
          <w:szCs w:val="24"/>
        </w:rPr>
        <w:t xml:space="preserve">Maaike Peters </w:t>
      </w:r>
      <w:r w:rsidRPr="00325EAC">
        <w:rPr>
          <w:sz w:val="24"/>
          <w:szCs w:val="24"/>
        </w:rPr>
        <w:t>und</w:t>
      </w:r>
      <w:r w:rsidRPr="00325EAC">
        <w:rPr>
          <w:b/>
          <w:bCs/>
          <w:sz w:val="24"/>
          <w:szCs w:val="24"/>
        </w:rPr>
        <w:t xml:space="preserve"> Daan van den Hurk</w:t>
      </w:r>
      <w:r w:rsidRPr="00C24469">
        <w:rPr>
          <w:sz w:val="24"/>
          <w:szCs w:val="24"/>
        </w:rPr>
        <w:t>.</w:t>
      </w:r>
    </w:p>
    <w:p w:rsidR="00E0478D" w:rsidRDefault="00E0478D" w:rsidP="00C24469">
      <w:pPr>
        <w:spacing w:after="0" w:line="240" w:lineRule="auto"/>
        <w:rPr>
          <w:sz w:val="24"/>
          <w:szCs w:val="24"/>
        </w:rPr>
      </w:pPr>
    </w:p>
    <w:p w:rsidR="00400386" w:rsidRPr="00400386" w:rsidRDefault="00400386" w:rsidP="00C24469">
      <w:pPr>
        <w:spacing w:after="0" w:line="240" w:lineRule="auto"/>
        <w:rPr>
          <w:b/>
          <w:bCs/>
          <w:sz w:val="24"/>
          <w:szCs w:val="24"/>
        </w:rPr>
      </w:pPr>
      <w:r w:rsidRPr="00400386">
        <w:rPr>
          <w:b/>
          <w:bCs/>
          <w:sz w:val="24"/>
          <w:szCs w:val="24"/>
        </w:rPr>
        <w:t>Programm:</w:t>
      </w:r>
    </w:p>
    <w:p w:rsidR="00E0478D" w:rsidRPr="00C24469" w:rsidRDefault="00E0478D" w:rsidP="00C24469">
      <w:pPr>
        <w:spacing w:after="0" w:line="240" w:lineRule="auto"/>
        <w:rPr>
          <w:sz w:val="24"/>
          <w:szCs w:val="24"/>
        </w:rPr>
      </w:pPr>
      <w:r w:rsidRPr="00C24469">
        <w:rPr>
          <w:sz w:val="24"/>
          <w:szCs w:val="24"/>
        </w:rPr>
        <w:t xml:space="preserve">Daan und Maaike beginnen mit Gabriel Faurés </w:t>
      </w:r>
      <w:r w:rsidRPr="00B822DF">
        <w:rPr>
          <w:b/>
          <w:bCs/>
          <w:i/>
          <w:iCs/>
          <w:sz w:val="24"/>
          <w:szCs w:val="24"/>
        </w:rPr>
        <w:t>Berceuse</w:t>
      </w:r>
      <w:r w:rsidRPr="00C24469">
        <w:rPr>
          <w:sz w:val="24"/>
          <w:szCs w:val="24"/>
        </w:rPr>
        <w:t>, die Hélène Depret gewidmet ist, die Fauré zu Beginn seiner Karriere unterstützte.</w:t>
      </w:r>
    </w:p>
    <w:p w:rsidR="00E0478D" w:rsidRPr="00C24469" w:rsidRDefault="00E0478D" w:rsidP="00C24469">
      <w:pPr>
        <w:spacing w:after="0" w:line="240" w:lineRule="auto"/>
        <w:rPr>
          <w:sz w:val="24"/>
          <w:szCs w:val="24"/>
        </w:rPr>
      </w:pPr>
      <w:r w:rsidRPr="00C24469">
        <w:rPr>
          <w:sz w:val="24"/>
          <w:szCs w:val="24"/>
        </w:rPr>
        <w:t xml:space="preserve">Mit Debussys impressionistischer </w:t>
      </w:r>
      <w:r w:rsidRPr="00B822DF">
        <w:rPr>
          <w:b/>
          <w:bCs/>
          <w:i/>
          <w:iCs/>
          <w:sz w:val="24"/>
          <w:szCs w:val="24"/>
        </w:rPr>
        <w:t>Sonate für Cello und Klavier</w:t>
      </w:r>
      <w:r w:rsidRPr="00C24469">
        <w:rPr>
          <w:sz w:val="24"/>
          <w:szCs w:val="24"/>
        </w:rPr>
        <w:t xml:space="preserve"> bleiben wir in einem französischen Umfeld.</w:t>
      </w:r>
    </w:p>
    <w:p w:rsidR="00E0478D" w:rsidRPr="00C24469" w:rsidRDefault="00B822DF" w:rsidP="00B822DF">
      <w:pPr>
        <w:spacing w:after="0" w:line="240" w:lineRule="auto"/>
        <w:rPr>
          <w:sz w:val="24"/>
          <w:szCs w:val="24"/>
        </w:rPr>
      </w:pPr>
      <w:r>
        <w:rPr>
          <w:sz w:val="24"/>
          <w:szCs w:val="24"/>
        </w:rPr>
        <w:t xml:space="preserve">Franz Liszt </w:t>
      </w:r>
      <w:r w:rsidR="00E0478D" w:rsidRPr="00C24469">
        <w:rPr>
          <w:sz w:val="24"/>
          <w:szCs w:val="24"/>
        </w:rPr>
        <w:t xml:space="preserve">schrieb </w:t>
      </w:r>
      <w:r>
        <w:rPr>
          <w:sz w:val="24"/>
          <w:szCs w:val="24"/>
        </w:rPr>
        <w:t xml:space="preserve">seine </w:t>
      </w:r>
      <w:r w:rsidR="00E0478D" w:rsidRPr="00B822DF">
        <w:rPr>
          <w:b/>
          <w:bCs/>
          <w:i/>
          <w:iCs/>
          <w:sz w:val="24"/>
          <w:szCs w:val="24"/>
        </w:rPr>
        <w:t>Élégie</w:t>
      </w:r>
      <w:r w:rsidR="00E0478D" w:rsidRPr="00C24469">
        <w:rPr>
          <w:sz w:val="24"/>
          <w:szCs w:val="24"/>
        </w:rPr>
        <w:t xml:space="preserve"> als Erinnerung an seine Freundin Gräfin Marie Moukhanof</w:t>
      </w:r>
      <w:r w:rsidR="009939B9">
        <w:rPr>
          <w:sz w:val="24"/>
          <w:szCs w:val="24"/>
        </w:rPr>
        <w:t>f. Das Stück ist ein Wehklage</w:t>
      </w:r>
      <w:r w:rsidR="00E0478D" w:rsidRPr="00C24469">
        <w:rPr>
          <w:sz w:val="24"/>
          <w:szCs w:val="24"/>
        </w:rPr>
        <w:t xml:space="preserve"> über seinen empfindlichen Verlust: Sie starb im Alter von 51 Jahren.</w:t>
      </w:r>
    </w:p>
    <w:p w:rsidR="00E0478D" w:rsidRPr="00C24469" w:rsidRDefault="00E0478D" w:rsidP="00C24469">
      <w:pPr>
        <w:spacing w:after="0" w:line="240" w:lineRule="auto"/>
        <w:rPr>
          <w:sz w:val="24"/>
          <w:szCs w:val="24"/>
        </w:rPr>
      </w:pPr>
      <w:r w:rsidRPr="00C24469">
        <w:rPr>
          <w:sz w:val="24"/>
          <w:szCs w:val="24"/>
        </w:rPr>
        <w:t xml:space="preserve">Sergej Prokofjew, tief beeindruckt von Mstislav Rostropovichs Spiel, widmete ihm seine </w:t>
      </w:r>
      <w:r w:rsidRPr="00B822DF">
        <w:rPr>
          <w:b/>
          <w:bCs/>
          <w:i/>
          <w:iCs/>
          <w:sz w:val="24"/>
          <w:szCs w:val="24"/>
        </w:rPr>
        <w:t>Sonate für Cello und Klavier</w:t>
      </w:r>
      <w:r w:rsidRPr="00C24469">
        <w:rPr>
          <w:sz w:val="24"/>
          <w:szCs w:val="24"/>
        </w:rPr>
        <w:t>.</w:t>
      </w:r>
    </w:p>
    <w:p w:rsidR="00E0478D" w:rsidRPr="00C24469" w:rsidRDefault="00E0478D" w:rsidP="00B822DF">
      <w:pPr>
        <w:spacing w:after="0" w:line="240" w:lineRule="auto"/>
        <w:rPr>
          <w:sz w:val="24"/>
          <w:szCs w:val="24"/>
        </w:rPr>
      </w:pPr>
      <w:r w:rsidRPr="00C24469">
        <w:rPr>
          <w:sz w:val="24"/>
          <w:szCs w:val="24"/>
        </w:rPr>
        <w:t xml:space="preserve">Sergej Rachmaninow schrieb seine </w:t>
      </w:r>
      <w:r w:rsidRPr="00B822DF">
        <w:rPr>
          <w:b/>
          <w:bCs/>
          <w:i/>
          <w:iCs/>
          <w:sz w:val="24"/>
          <w:szCs w:val="24"/>
        </w:rPr>
        <w:t>Vokalisation</w:t>
      </w:r>
      <w:r w:rsidRPr="00C24469">
        <w:rPr>
          <w:sz w:val="24"/>
          <w:szCs w:val="24"/>
        </w:rPr>
        <w:t>, die in der Regel von einer Sopranistin zum Klang von "a</w:t>
      </w:r>
      <w:r w:rsidR="004938A3">
        <w:rPr>
          <w:sz w:val="24"/>
          <w:szCs w:val="24"/>
        </w:rPr>
        <w:t xml:space="preserve"> h</w:t>
      </w:r>
      <w:r w:rsidRPr="00C24469">
        <w:rPr>
          <w:sz w:val="24"/>
          <w:szCs w:val="24"/>
        </w:rPr>
        <w:t xml:space="preserve">" gesungen </w:t>
      </w:r>
      <w:r w:rsidR="00B822DF">
        <w:rPr>
          <w:sz w:val="24"/>
          <w:szCs w:val="24"/>
        </w:rPr>
        <w:t>wird. S</w:t>
      </w:r>
      <w:bookmarkStart w:id="0" w:name="_GoBack"/>
      <w:bookmarkEnd w:id="0"/>
      <w:r w:rsidR="00B63619">
        <w:rPr>
          <w:sz w:val="24"/>
          <w:szCs w:val="24"/>
        </w:rPr>
        <w:t>päter schrieb er Arrangements für</w:t>
      </w:r>
      <w:r w:rsidRPr="00C24469">
        <w:rPr>
          <w:sz w:val="24"/>
          <w:szCs w:val="24"/>
        </w:rPr>
        <w:t xml:space="preserve"> verschiedene Kombinationen von Instrumenten, darunter die Kombination von Cello und Klavier, die am 10. November aufgeführt wird.</w:t>
      </w:r>
    </w:p>
    <w:p w:rsidR="00E0478D" w:rsidRPr="00C24469" w:rsidRDefault="00E0478D" w:rsidP="00C24469">
      <w:pPr>
        <w:spacing w:after="0" w:line="240" w:lineRule="auto"/>
        <w:rPr>
          <w:sz w:val="24"/>
          <w:szCs w:val="24"/>
        </w:rPr>
      </w:pPr>
    </w:p>
    <w:p w:rsidR="00E0478D" w:rsidRPr="00C24469" w:rsidRDefault="00E0478D" w:rsidP="00C24469">
      <w:pPr>
        <w:spacing w:after="0" w:line="240" w:lineRule="auto"/>
        <w:rPr>
          <w:b/>
          <w:bCs/>
          <w:sz w:val="24"/>
          <w:szCs w:val="24"/>
        </w:rPr>
      </w:pPr>
      <w:r w:rsidRPr="00C24469">
        <w:rPr>
          <w:b/>
          <w:bCs/>
          <w:sz w:val="24"/>
          <w:szCs w:val="24"/>
        </w:rPr>
        <w:t>Musiker</w:t>
      </w:r>
    </w:p>
    <w:p w:rsidR="00E0478D" w:rsidRPr="00C24469" w:rsidRDefault="00E0478D" w:rsidP="00C24469">
      <w:pPr>
        <w:spacing w:after="0" w:line="240" w:lineRule="auto"/>
        <w:rPr>
          <w:sz w:val="24"/>
          <w:szCs w:val="24"/>
        </w:rPr>
      </w:pPr>
      <w:r w:rsidRPr="00C24469">
        <w:rPr>
          <w:b/>
          <w:bCs/>
          <w:sz w:val="24"/>
          <w:szCs w:val="24"/>
        </w:rPr>
        <w:t>Daan van den Hurk</w:t>
      </w:r>
      <w:r w:rsidRPr="00C24469">
        <w:rPr>
          <w:sz w:val="24"/>
          <w:szCs w:val="24"/>
        </w:rPr>
        <w:t xml:space="preserve"> (1987) ist Pianist, Komponist und Filmpianist. Viermal absolvierte er cum laude: als Jazzpianist (BMus 2010, bei dem er 2008 den zweiten Preis der Holland Casino Jazz Awards gewann), als klassischer Pianist (BMus 2011 und MMus 2014) und als Komponist (MMus 2014) am </w:t>
      </w:r>
      <w:r w:rsidR="009939B9">
        <w:rPr>
          <w:sz w:val="24"/>
          <w:szCs w:val="24"/>
        </w:rPr>
        <w:t>“</w:t>
      </w:r>
      <w:r w:rsidRPr="00C24469">
        <w:rPr>
          <w:sz w:val="24"/>
          <w:szCs w:val="24"/>
        </w:rPr>
        <w:t>Het Utrechts Conservatorium</w:t>
      </w:r>
      <w:r w:rsidR="009939B9">
        <w:rPr>
          <w:sz w:val="24"/>
          <w:szCs w:val="24"/>
        </w:rPr>
        <w:t>”</w:t>
      </w:r>
      <w:r w:rsidRPr="00C24469">
        <w:rPr>
          <w:sz w:val="24"/>
          <w:szCs w:val="24"/>
        </w:rPr>
        <w:t>.</w:t>
      </w:r>
    </w:p>
    <w:p w:rsidR="00E0478D" w:rsidRPr="00C24469" w:rsidRDefault="00E0478D" w:rsidP="00C24469">
      <w:pPr>
        <w:spacing w:after="0" w:line="240" w:lineRule="auto"/>
        <w:rPr>
          <w:sz w:val="24"/>
          <w:szCs w:val="24"/>
        </w:rPr>
      </w:pPr>
    </w:p>
    <w:p w:rsidR="00E0478D" w:rsidRPr="00C24469" w:rsidRDefault="00E0478D" w:rsidP="00C24469">
      <w:pPr>
        <w:spacing w:after="0" w:line="240" w:lineRule="auto"/>
        <w:rPr>
          <w:sz w:val="24"/>
          <w:szCs w:val="24"/>
        </w:rPr>
      </w:pPr>
      <w:r w:rsidRPr="00C24469">
        <w:rPr>
          <w:b/>
          <w:bCs/>
          <w:sz w:val="24"/>
          <w:szCs w:val="24"/>
        </w:rPr>
        <w:t>Maaike Peters</w:t>
      </w:r>
      <w:r w:rsidRPr="00C24469">
        <w:rPr>
          <w:sz w:val="24"/>
          <w:szCs w:val="24"/>
        </w:rPr>
        <w:t xml:space="preserve"> erhielt ihren ersten Cellounterricht im Alter von zwölf Jahren. Sie setzte ihren Unterricht an der Hogeschool voor de Kunsten in Arnheim und später an der Hogeschool voor de Kunsten in Utrecht fort. Ihre Schwerpunkte liegen in den Bereichen Kammermusik und Musiktheater. Jedes Jahr organisiert sie das Huiskamerfestival Utrecht.</w:t>
      </w:r>
    </w:p>
    <w:p w:rsidR="00E0478D" w:rsidRPr="00C24469" w:rsidRDefault="00E0478D" w:rsidP="00C24469">
      <w:pPr>
        <w:spacing w:after="0" w:line="240" w:lineRule="auto"/>
        <w:rPr>
          <w:sz w:val="24"/>
          <w:szCs w:val="24"/>
        </w:rPr>
      </w:pPr>
    </w:p>
    <w:p w:rsidR="00E0478D" w:rsidRPr="009939B9" w:rsidRDefault="00E0478D" w:rsidP="00C24469">
      <w:pPr>
        <w:spacing w:after="0" w:line="240" w:lineRule="auto"/>
        <w:rPr>
          <w:b/>
          <w:bCs/>
          <w:sz w:val="24"/>
          <w:szCs w:val="24"/>
          <w:lang w:val="de-DE"/>
        </w:rPr>
      </w:pPr>
      <w:r w:rsidRPr="009939B9">
        <w:rPr>
          <w:b/>
          <w:bCs/>
          <w:sz w:val="24"/>
          <w:szCs w:val="24"/>
          <w:lang w:val="de-DE"/>
        </w:rPr>
        <w:t>Endlich</w:t>
      </w:r>
    </w:p>
    <w:p w:rsidR="00E0478D" w:rsidRPr="00C24469" w:rsidRDefault="00E0478D" w:rsidP="00C24469">
      <w:pPr>
        <w:spacing w:after="0" w:line="240" w:lineRule="auto"/>
        <w:rPr>
          <w:sz w:val="24"/>
          <w:szCs w:val="24"/>
        </w:rPr>
      </w:pPr>
      <w:r w:rsidRPr="009939B9">
        <w:rPr>
          <w:sz w:val="24"/>
          <w:szCs w:val="24"/>
          <w:lang w:val="de-DE"/>
        </w:rPr>
        <w:t xml:space="preserve">Das Konzert findet am 10. </w:t>
      </w:r>
      <w:r w:rsidRPr="00C24469">
        <w:rPr>
          <w:sz w:val="24"/>
          <w:szCs w:val="24"/>
        </w:rPr>
        <w:t>November in der Sint Joriskerk, Markt 3, Bredevoort statt. Sie beginnt um 15.00 Uhr und die Kirche ist ab 14.30 Uhr geöffnet. Die Dauer des Konzertes beträgt eine Stunde. Nach dem Konzert besteht die Möglichkeit, mit den Musikern zu spre</w:t>
      </w:r>
      <w:r w:rsidR="009939B9">
        <w:rPr>
          <w:sz w:val="24"/>
          <w:szCs w:val="24"/>
        </w:rPr>
        <w:t>chen und ein Glas Wein oder Saft</w:t>
      </w:r>
      <w:r w:rsidRPr="00C24469">
        <w:rPr>
          <w:sz w:val="24"/>
          <w:szCs w:val="24"/>
        </w:rPr>
        <w:t xml:space="preserve"> zu trinken.</w:t>
      </w:r>
    </w:p>
    <w:p w:rsidR="00E0478D" w:rsidRPr="00C24469" w:rsidRDefault="00E0478D" w:rsidP="00C24469">
      <w:pPr>
        <w:spacing w:after="0" w:line="240" w:lineRule="auto"/>
        <w:rPr>
          <w:sz w:val="24"/>
          <w:szCs w:val="24"/>
        </w:rPr>
      </w:pPr>
    </w:p>
    <w:p w:rsidR="00E0478D" w:rsidRPr="00C24469" w:rsidRDefault="009939B9" w:rsidP="00C24469">
      <w:pPr>
        <w:spacing w:after="0" w:line="240" w:lineRule="auto"/>
        <w:rPr>
          <w:sz w:val="24"/>
          <w:szCs w:val="24"/>
        </w:rPr>
      </w:pPr>
      <w:r>
        <w:rPr>
          <w:sz w:val="24"/>
          <w:szCs w:val="24"/>
        </w:rPr>
        <w:t>Beim Ausgang wird ein freiwilliger</w:t>
      </w:r>
      <w:r w:rsidR="00E0478D" w:rsidRPr="00C24469">
        <w:rPr>
          <w:sz w:val="24"/>
          <w:szCs w:val="24"/>
        </w:rPr>
        <w:t xml:space="preserve"> Beitrag </w:t>
      </w:r>
      <w:r w:rsidR="002B3AE4" w:rsidRPr="00C24469">
        <w:rPr>
          <w:sz w:val="24"/>
          <w:szCs w:val="24"/>
        </w:rPr>
        <w:t>mit einem Zielbetrag von € 12,- verlangt</w:t>
      </w:r>
      <w:r w:rsidR="00E0478D" w:rsidRPr="00C24469">
        <w:rPr>
          <w:sz w:val="24"/>
          <w:szCs w:val="24"/>
        </w:rPr>
        <w:t>, um die weitere Organisation dieser Konzerte zu ermöglichen.</w:t>
      </w:r>
    </w:p>
    <w:p w:rsidR="00E0478D" w:rsidRPr="00C24469" w:rsidRDefault="00E0478D" w:rsidP="00C24469">
      <w:pPr>
        <w:spacing w:after="0" w:line="240" w:lineRule="auto"/>
        <w:rPr>
          <w:sz w:val="24"/>
          <w:szCs w:val="24"/>
        </w:rPr>
      </w:pPr>
    </w:p>
    <w:p w:rsidR="00E0478D" w:rsidRPr="00C24469" w:rsidRDefault="00E0478D" w:rsidP="00C24469">
      <w:pPr>
        <w:spacing w:after="0" w:line="240" w:lineRule="auto"/>
        <w:rPr>
          <w:sz w:val="24"/>
          <w:szCs w:val="24"/>
        </w:rPr>
      </w:pPr>
      <w:r w:rsidRPr="00C24469">
        <w:rPr>
          <w:sz w:val="24"/>
          <w:szCs w:val="24"/>
        </w:rPr>
        <w:t>Weitere Informationen finden Sie auf den folgenden Webseiten:</w:t>
      </w:r>
    </w:p>
    <w:p w:rsidR="00E0478D" w:rsidRPr="00C24469" w:rsidRDefault="00E0478D" w:rsidP="00C24469">
      <w:pPr>
        <w:spacing w:after="0" w:line="240" w:lineRule="auto"/>
        <w:rPr>
          <w:sz w:val="24"/>
          <w:szCs w:val="24"/>
        </w:rPr>
      </w:pPr>
      <w:r w:rsidRPr="00C24469">
        <w:rPr>
          <w:sz w:val="24"/>
          <w:szCs w:val="24"/>
        </w:rPr>
        <w:t xml:space="preserve">https://sintjorisconcerten.nl </w:t>
      </w:r>
    </w:p>
    <w:p w:rsidR="002B3AE4" w:rsidRPr="00C24469" w:rsidRDefault="00B822DF" w:rsidP="00C24469">
      <w:pPr>
        <w:spacing w:after="0" w:line="240" w:lineRule="auto"/>
        <w:rPr>
          <w:sz w:val="24"/>
          <w:szCs w:val="24"/>
        </w:rPr>
      </w:pPr>
      <w:hyperlink r:id="rId7" w:history="1">
        <w:r w:rsidR="002B3AE4" w:rsidRPr="00C24469">
          <w:rPr>
            <w:rStyle w:val="Hyperlink"/>
            <w:sz w:val="24"/>
            <w:szCs w:val="24"/>
          </w:rPr>
          <w:t>www.daanvandenhurk.nl</w:t>
        </w:r>
      </w:hyperlink>
      <w:r w:rsidR="00C24469">
        <w:rPr>
          <w:sz w:val="24"/>
          <w:szCs w:val="24"/>
        </w:rPr>
        <w:t xml:space="preserve"> </w:t>
      </w:r>
    </w:p>
    <w:sectPr w:rsidR="002B3AE4" w:rsidRPr="00C24469"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88" w:rsidRDefault="001B0088" w:rsidP="000E5906">
      <w:pPr>
        <w:spacing w:after="0" w:line="240" w:lineRule="auto"/>
      </w:pPr>
      <w:r>
        <w:separator/>
      </w:r>
    </w:p>
  </w:endnote>
  <w:endnote w:type="continuationSeparator" w:id="0">
    <w:p w:rsidR="001B0088" w:rsidRDefault="001B0088"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B822DF">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88" w:rsidRDefault="001B0088" w:rsidP="000E5906">
      <w:pPr>
        <w:spacing w:after="0" w:line="240" w:lineRule="auto"/>
      </w:pPr>
      <w:r>
        <w:separator/>
      </w:r>
    </w:p>
  </w:footnote>
  <w:footnote w:type="continuationSeparator" w:id="0">
    <w:p w:rsidR="001B0088" w:rsidRDefault="001B0088"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8D"/>
    <w:rsid w:val="000E5906"/>
    <w:rsid w:val="001B0088"/>
    <w:rsid w:val="00225FC8"/>
    <w:rsid w:val="002B3AE4"/>
    <w:rsid w:val="00325EAC"/>
    <w:rsid w:val="00400386"/>
    <w:rsid w:val="004938A3"/>
    <w:rsid w:val="005B38B8"/>
    <w:rsid w:val="009939B9"/>
    <w:rsid w:val="009A2C2B"/>
    <w:rsid w:val="009D3898"/>
    <w:rsid w:val="00B63619"/>
    <w:rsid w:val="00B822DF"/>
    <w:rsid w:val="00C24469"/>
    <w:rsid w:val="00E0478D"/>
    <w:rsid w:val="00E524E2"/>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2B3AE4"/>
    <w:rPr>
      <w:color w:val="0000FF" w:themeColor="hyperlink"/>
      <w:u w:val="single"/>
    </w:rPr>
  </w:style>
  <w:style w:type="paragraph" w:styleId="Ballontekst">
    <w:name w:val="Balloon Text"/>
    <w:basedOn w:val="Standaard"/>
    <w:link w:val="BallontekstChar"/>
    <w:uiPriority w:val="99"/>
    <w:semiHidden/>
    <w:unhideWhenUsed/>
    <w:rsid w:val="009939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39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2B3AE4"/>
    <w:rPr>
      <w:color w:val="0000FF" w:themeColor="hyperlink"/>
      <w:u w:val="single"/>
    </w:rPr>
  </w:style>
  <w:style w:type="paragraph" w:styleId="Ballontekst">
    <w:name w:val="Balloon Text"/>
    <w:basedOn w:val="Standaard"/>
    <w:link w:val="BallontekstChar"/>
    <w:uiPriority w:val="99"/>
    <w:semiHidden/>
    <w:unhideWhenUsed/>
    <w:rsid w:val="009939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3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anvandenhurk.n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cp:lastPrinted>2019-10-02T08:24:00Z</cp:lastPrinted>
  <dcterms:created xsi:type="dcterms:W3CDTF">2019-10-02T08:28:00Z</dcterms:created>
  <dcterms:modified xsi:type="dcterms:W3CDTF">2019-10-03T08:53:00Z</dcterms:modified>
</cp:coreProperties>
</file>